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94" w:rsidRDefault="00DB1394" w:rsidP="00DB1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 xml:space="preserve">ВАСИЛЬЕВСКОГО СЕЛЬСКОГО ПОСЕЛЕНИЯ 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МАРЬЯНОВСКОГО МУНИЦИПАЛЬНОГО РАЙОНА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</w:t>
      </w:r>
      <w:r w:rsidRPr="00A0562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DB1394">
        <w:rPr>
          <w:rFonts w:ascii="Times New Roman" w:hAnsi="Times New Roman"/>
          <w:bCs/>
          <w:sz w:val="28"/>
          <w:szCs w:val="28"/>
        </w:rPr>
        <w:t>8</w:t>
      </w:r>
      <w:r w:rsidRPr="00A05629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</w:r>
      <w:r w:rsidRPr="00A05629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>0</w:t>
      </w:r>
      <w:r w:rsidRPr="00A05629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0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05629">
        <w:rPr>
          <w:rFonts w:ascii="Times New Roman" w:hAnsi="Times New Roman"/>
          <w:bCs/>
          <w:sz w:val="28"/>
          <w:szCs w:val="28"/>
        </w:rPr>
        <w:t>п. Конезаводский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О внесении изменений в Положение «Об управлении муниципальной собственностью Васильевского сельского поселения Марьяновского муниципального района Омской области» утвержденное решением Совета Васильевского сельского поселения Марьяновского муниципального район Омской области от 09.10.2014 №29/6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A05629">
          <w:rPr>
            <w:rFonts w:ascii="Times New Roman" w:hAnsi="Times New Roman"/>
            <w:sz w:val="28"/>
            <w:szCs w:val="28"/>
          </w:rPr>
          <w:t>законом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A05629">
          <w:rPr>
            <w:rFonts w:ascii="Times New Roman" w:hAnsi="Times New Roman"/>
            <w:sz w:val="28"/>
            <w:szCs w:val="28"/>
          </w:rPr>
          <w:t>законом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6" w:history="1">
        <w:r w:rsidRPr="00A05629">
          <w:rPr>
            <w:rFonts w:ascii="Times New Roman" w:hAnsi="Times New Roman"/>
            <w:sz w:val="28"/>
            <w:szCs w:val="28"/>
          </w:rPr>
          <w:t>Уставом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муниципального образования Васильевское  сельское поселение Марьяновского муниципального района Омской области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Совет Васильевского сельского поселения решил: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1. Внести в Положение «Об управлении муниципальной собственностью Васильевского сельского поселения Марьяновского муниципального района Омской области» утвержденное решением Совета Васильевского сельского поселения Марьяновского муниципального район Омской области от 09.10.2014 №29/6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629">
        <w:rPr>
          <w:rFonts w:ascii="Times New Roman" w:hAnsi="Times New Roman"/>
          <w:sz w:val="28"/>
          <w:szCs w:val="28"/>
        </w:rPr>
        <w:t>изменения следующего содержания: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1) пункт </w:t>
      </w:r>
      <w:r w:rsidR="00482423" w:rsidRPr="00A05629">
        <w:rPr>
          <w:rFonts w:ascii="Times New Roman" w:hAnsi="Times New Roman"/>
          <w:sz w:val="28"/>
          <w:szCs w:val="28"/>
        </w:rPr>
        <w:t>2 статьи</w:t>
      </w:r>
      <w:r w:rsidRPr="00A05629">
        <w:rPr>
          <w:rFonts w:ascii="Times New Roman" w:hAnsi="Times New Roman"/>
          <w:sz w:val="28"/>
          <w:szCs w:val="28"/>
        </w:rPr>
        <w:t xml:space="preserve"> 5</w:t>
      </w:r>
      <w:r w:rsidR="00482423">
        <w:rPr>
          <w:rFonts w:ascii="Times New Roman" w:hAnsi="Times New Roman"/>
          <w:sz w:val="28"/>
          <w:szCs w:val="28"/>
        </w:rPr>
        <w:t>0 читать в новой редакции</w:t>
      </w:r>
      <w:r w:rsidRPr="00A05629">
        <w:rPr>
          <w:rFonts w:ascii="Times New Roman" w:hAnsi="Times New Roman"/>
          <w:sz w:val="28"/>
          <w:szCs w:val="28"/>
        </w:rPr>
        <w:t>:</w:t>
      </w:r>
    </w:p>
    <w:p w:rsidR="00930453" w:rsidRPr="00A05629" w:rsidRDefault="00482423" w:rsidP="00482423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«2</w:t>
      </w:r>
      <w:r w:rsidR="00930453" w:rsidRPr="00A05629">
        <w:rPr>
          <w:rFonts w:ascii="Times New Roman" w:hAnsi="Times New Roman"/>
          <w:sz w:val="28"/>
          <w:szCs w:val="28"/>
        </w:rPr>
        <w:t xml:space="preserve">). </w:t>
      </w:r>
      <w:r w:rsidRPr="00482423">
        <w:rPr>
          <w:rFonts w:ascii="Times New Roman" w:hAnsi="Times New Roman"/>
          <w:sz w:val="28"/>
          <w:szCs w:val="28"/>
        </w:rPr>
        <w:t>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заявляются участниками конкурса открыто в ходе проведения торгов</w:t>
      </w:r>
      <w:r>
        <w:rPr>
          <w:rFonts w:ascii="Times New Roman" w:hAnsi="Times New Roman"/>
          <w:sz w:val="28"/>
          <w:szCs w:val="28"/>
        </w:rPr>
        <w:t>»</w:t>
      </w:r>
      <w:r w:rsidR="00930453" w:rsidRPr="00A05629">
        <w:rPr>
          <w:rFonts w:ascii="Times New Roman" w:hAnsi="Times New Roman"/>
          <w:sz w:val="28"/>
          <w:szCs w:val="28"/>
        </w:rPr>
        <w:t>.</w:t>
      </w:r>
    </w:p>
    <w:p w:rsidR="00930453" w:rsidRPr="00A05629" w:rsidRDefault="00930453" w:rsidP="00930453">
      <w:pPr>
        <w:spacing w:after="1" w:line="280" w:lineRule="atLeast"/>
        <w:ind w:firstLine="708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A05629">
        <w:rPr>
          <w:rStyle w:val="1"/>
          <w:rFonts w:eastAsiaTheme="minorHAnsi"/>
          <w:sz w:val="28"/>
          <w:szCs w:val="28"/>
        </w:rPr>
        <w:t>2. Настоящее решение подлежит обнародованию и размещению на официальном сайте Васильевского сельского поселения в информационно-телекоммуникационной сети «Интернет», и вступает в силу после его обнародования.</w:t>
      </w:r>
    </w:p>
    <w:p w:rsidR="00930453" w:rsidRPr="00A05629" w:rsidRDefault="00930453" w:rsidP="00930453">
      <w:pPr>
        <w:pStyle w:val="2"/>
        <w:shd w:val="clear" w:color="auto" w:fill="auto"/>
        <w:tabs>
          <w:tab w:val="left" w:pos="1426"/>
        </w:tabs>
        <w:spacing w:line="322" w:lineRule="exact"/>
        <w:ind w:right="20"/>
        <w:rPr>
          <w:rStyle w:val="1"/>
          <w:rFonts w:eastAsiaTheme="minorHAnsi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930453" w:rsidRPr="00A05629" w:rsidTr="00153803">
        <w:tc>
          <w:tcPr>
            <w:tcW w:w="4786" w:type="dxa"/>
          </w:tcPr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Глава Васильевского 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М.О.Карпушин</w:t>
            </w:r>
          </w:p>
        </w:tc>
        <w:tc>
          <w:tcPr>
            <w:tcW w:w="4784" w:type="dxa"/>
          </w:tcPr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Васильевского сельского поселения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В.П.Шеверда</w:t>
            </w:r>
          </w:p>
        </w:tc>
      </w:tr>
    </w:tbl>
    <w:p w:rsidR="004F5A77" w:rsidRDefault="004F5A77"/>
    <w:sectPr w:rsidR="004F5A77" w:rsidSect="00DB13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B2"/>
    <w:rsid w:val="0045386B"/>
    <w:rsid w:val="00482423"/>
    <w:rsid w:val="004F5A77"/>
    <w:rsid w:val="00930453"/>
    <w:rsid w:val="009B4EB2"/>
    <w:rsid w:val="00D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77E2"/>
  <w15:chartTrackingRefBased/>
  <w15:docId w15:val="{66835F3C-3220-4CCF-8EED-B743DC1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B2"/>
    <w:rPr>
      <w:color w:val="0000FF"/>
      <w:u w:val="single"/>
    </w:rPr>
  </w:style>
  <w:style w:type="character" w:customStyle="1" w:styleId="a5">
    <w:name w:val="Основной текст_"/>
    <w:link w:val="2"/>
    <w:rsid w:val="00930453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93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5"/>
    <w:rsid w:val="00930453"/>
    <w:pPr>
      <w:widowControl w:val="0"/>
      <w:shd w:val="clear" w:color="auto" w:fill="FFFFFF"/>
      <w:spacing w:after="0" w:line="432" w:lineRule="exact"/>
      <w:jc w:val="both"/>
    </w:pPr>
    <w:rPr>
      <w:sz w:val="26"/>
      <w:szCs w:val="26"/>
    </w:rPr>
  </w:style>
  <w:style w:type="paragraph" w:styleId="a6">
    <w:name w:val="No Spacing"/>
    <w:uiPriority w:val="1"/>
    <w:qFormat/>
    <w:rsid w:val="00930453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ACA53C98DF64C4EC0C59F729C2A61D7479DE882C41B694827BCE0813AF70906T1N" TargetMode="External"/><Relationship Id="rId5" Type="http://schemas.openxmlformats.org/officeDocument/2006/relationships/hyperlink" Target="consultantplus://offline/ref=E7FACA53C98DF64C4EC0DB9264F07568DE4AC6EC82C0183B1C78E7BDD603T3N" TargetMode="External"/><Relationship Id="rId4" Type="http://schemas.openxmlformats.org/officeDocument/2006/relationships/hyperlink" Target="consultantplus://offline/ref=E7FACA53C98DF64C4EC0DB9264F07568DE4AC6EC8DCE183B1C78E7BDD603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5</cp:revision>
  <cp:lastPrinted>2024-08-01T05:39:00Z</cp:lastPrinted>
  <dcterms:created xsi:type="dcterms:W3CDTF">2024-06-20T05:31:00Z</dcterms:created>
  <dcterms:modified xsi:type="dcterms:W3CDTF">2024-08-01T05:39:00Z</dcterms:modified>
</cp:coreProperties>
</file>