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C7" w:rsidRDefault="003F7FC7" w:rsidP="003F7F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3F7FC7" w:rsidRDefault="003F7FC7" w:rsidP="003F7F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Васильевского сельского </w:t>
      </w:r>
      <w:proofErr w:type="gramStart"/>
      <w:r>
        <w:rPr>
          <w:b/>
          <w:sz w:val="32"/>
          <w:szCs w:val="32"/>
        </w:rPr>
        <w:t xml:space="preserve">поселения  </w:t>
      </w:r>
      <w:proofErr w:type="spellStart"/>
      <w:r>
        <w:rPr>
          <w:b/>
          <w:sz w:val="32"/>
          <w:szCs w:val="32"/>
        </w:rPr>
        <w:t>Марьяновского</w:t>
      </w:r>
      <w:proofErr w:type="spellEnd"/>
      <w:proofErr w:type="gramEnd"/>
      <w:r>
        <w:rPr>
          <w:b/>
          <w:sz w:val="32"/>
          <w:szCs w:val="32"/>
        </w:rPr>
        <w:t xml:space="preserve"> муниципального района Омской области</w:t>
      </w:r>
    </w:p>
    <w:p w:rsidR="003F7FC7" w:rsidRDefault="003F7FC7" w:rsidP="003F7FC7">
      <w:pPr>
        <w:jc w:val="center"/>
        <w:rPr>
          <w:b/>
          <w:sz w:val="32"/>
          <w:szCs w:val="32"/>
        </w:rPr>
      </w:pPr>
    </w:p>
    <w:p w:rsidR="003F7FC7" w:rsidRDefault="003F7FC7" w:rsidP="003F7F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F7FC7" w:rsidRDefault="003F7FC7" w:rsidP="003F7FC7">
      <w:pPr>
        <w:jc w:val="center"/>
        <w:rPr>
          <w:b/>
          <w:sz w:val="32"/>
          <w:szCs w:val="32"/>
        </w:rPr>
      </w:pPr>
    </w:p>
    <w:p w:rsidR="003F7FC7" w:rsidRDefault="003F7FC7" w:rsidP="003F7FC7">
      <w:pPr>
        <w:jc w:val="center"/>
        <w:rPr>
          <w:b/>
          <w:sz w:val="32"/>
          <w:szCs w:val="32"/>
        </w:rPr>
      </w:pPr>
    </w:p>
    <w:p w:rsidR="003F7FC7" w:rsidRDefault="003F7FC7" w:rsidP="003F7FC7"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                                             №</w:t>
      </w:r>
      <w:r>
        <w:rPr>
          <w:sz w:val="28"/>
          <w:szCs w:val="28"/>
        </w:rPr>
        <w:t>66</w:t>
      </w:r>
    </w:p>
    <w:p w:rsidR="003F7FC7" w:rsidRDefault="003F7FC7" w:rsidP="003F7FC7">
      <w:pPr>
        <w:rPr>
          <w:sz w:val="32"/>
          <w:szCs w:val="32"/>
        </w:rPr>
      </w:pPr>
    </w:p>
    <w:p w:rsidR="003F7FC7" w:rsidRDefault="003F7FC7" w:rsidP="003F7FC7"/>
    <w:p w:rsidR="003F7FC7" w:rsidRDefault="003F7FC7" w:rsidP="003F7F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на территории</w:t>
      </w:r>
    </w:p>
    <w:p w:rsidR="003F7FC7" w:rsidRDefault="003F7FC7" w:rsidP="003F7FC7">
      <w:pPr>
        <w:jc w:val="center"/>
        <w:rPr>
          <w:sz w:val="28"/>
          <w:szCs w:val="28"/>
        </w:rPr>
      </w:pPr>
      <w:r>
        <w:rPr>
          <w:sz w:val="28"/>
          <w:szCs w:val="28"/>
        </w:rPr>
        <w:t>Васильевского сельского поселения в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ind w:firstLine="708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соответствии с Законом Омской области «О защите населения и территорий Омской области от чрезвычайных ситуаций природного и техногенного характера» в целях уменьшения риска возникновения чрезвычайных ситуаций, руководствуясь Уставом Васильевского сельского поселения, в целях уменьшения риска </w:t>
      </w:r>
      <w:proofErr w:type="gramStart"/>
      <w:r>
        <w:rPr>
          <w:sz w:val="28"/>
          <w:szCs w:val="28"/>
        </w:rPr>
        <w:t>возникновения  чрезвычайных</w:t>
      </w:r>
      <w:proofErr w:type="gramEnd"/>
      <w:r>
        <w:rPr>
          <w:sz w:val="28"/>
          <w:szCs w:val="28"/>
        </w:rPr>
        <w:t xml:space="preserve"> ситуаций, снижение возможного ущерба и обеспечения безопасности населения Васильевского сельского поселения в период весеннего половодья в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постановляю:</w:t>
      </w:r>
    </w:p>
    <w:p w:rsidR="003F7FC7" w:rsidRDefault="003F7FC7" w:rsidP="003F7FC7">
      <w:pPr>
        <w:ind w:firstLine="708"/>
        <w:jc w:val="both"/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  <w:r>
        <w:rPr>
          <w:sz w:val="28"/>
          <w:szCs w:val="28"/>
        </w:rPr>
        <w:t xml:space="preserve">1. Образовать </w:t>
      </w:r>
      <w:proofErr w:type="spellStart"/>
      <w:r>
        <w:rPr>
          <w:sz w:val="28"/>
          <w:szCs w:val="28"/>
        </w:rPr>
        <w:t>противопаводковую</w:t>
      </w:r>
      <w:proofErr w:type="spellEnd"/>
      <w:r>
        <w:rPr>
          <w:sz w:val="28"/>
          <w:szCs w:val="28"/>
        </w:rPr>
        <w:t xml:space="preserve"> комиссию. Приложение №1</w:t>
      </w:r>
    </w:p>
    <w:p w:rsidR="003F7FC7" w:rsidRDefault="003F7FC7" w:rsidP="003F7FC7">
      <w:pPr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мероприятий. Приложение №2</w:t>
      </w:r>
    </w:p>
    <w:p w:rsidR="003F7FC7" w:rsidRDefault="003F7FC7" w:rsidP="003F7FC7">
      <w:pPr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/>
    <w:p w:rsidR="003F7FC7" w:rsidRDefault="003F7FC7" w:rsidP="003F7FC7"/>
    <w:p w:rsidR="003F7FC7" w:rsidRDefault="003F7FC7" w:rsidP="003F7FC7">
      <w:pPr>
        <w:rPr>
          <w:sz w:val="28"/>
          <w:szCs w:val="28"/>
        </w:rPr>
      </w:pPr>
      <w:r>
        <w:rPr>
          <w:sz w:val="28"/>
          <w:szCs w:val="28"/>
        </w:rPr>
        <w:t xml:space="preserve">Глава Васильевского </w:t>
      </w:r>
    </w:p>
    <w:p w:rsidR="003F7FC7" w:rsidRDefault="003F7FC7" w:rsidP="003F7FC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sz w:val="28"/>
          <w:szCs w:val="28"/>
        </w:rPr>
        <w:t>М.О.Карпушин</w:t>
      </w:r>
      <w:proofErr w:type="spellEnd"/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r>
        <w:t xml:space="preserve"> </w:t>
      </w:r>
    </w:p>
    <w:p w:rsidR="003F7FC7" w:rsidRDefault="003F7FC7" w:rsidP="003F7FC7">
      <w:pPr>
        <w:jc w:val="right"/>
      </w:pPr>
      <w:r>
        <w:lastRenderedPageBreak/>
        <w:t xml:space="preserve">                                                                                            Приложение№1</w:t>
      </w:r>
    </w:p>
    <w:p w:rsidR="003F7FC7" w:rsidRDefault="003F7FC7" w:rsidP="003F7FC7">
      <w:pPr>
        <w:jc w:val="right"/>
      </w:pPr>
      <w:r>
        <w:t xml:space="preserve">                                                                                            к Постановлению</w:t>
      </w:r>
    </w:p>
    <w:p w:rsidR="003F7FC7" w:rsidRDefault="003F7FC7" w:rsidP="003F7FC7">
      <w:pPr>
        <w:jc w:val="right"/>
      </w:pPr>
      <w:r>
        <w:t xml:space="preserve">                                                                                      Главы Васильевского </w:t>
      </w:r>
    </w:p>
    <w:p w:rsidR="003F7FC7" w:rsidRDefault="003F7FC7" w:rsidP="003F7FC7">
      <w:pPr>
        <w:jc w:val="right"/>
      </w:pPr>
      <w:r>
        <w:t xml:space="preserve">                                                                                                сельского поселения №</w:t>
      </w:r>
      <w:r>
        <w:t>66</w:t>
      </w:r>
    </w:p>
    <w:p w:rsidR="003F7FC7" w:rsidRDefault="003F7FC7" w:rsidP="003F7FC7">
      <w:pPr>
        <w:jc w:val="right"/>
      </w:pPr>
      <w:r>
        <w:t xml:space="preserve">                                                                                                                                  от</w:t>
      </w:r>
      <w:r>
        <w:t>14</w:t>
      </w:r>
      <w:r>
        <w:t>.0</w:t>
      </w:r>
      <w:r>
        <w:t>3</w:t>
      </w:r>
      <w:r>
        <w:t>.202</w:t>
      </w:r>
      <w:r>
        <w:t>5</w:t>
      </w:r>
    </w:p>
    <w:p w:rsidR="003F7FC7" w:rsidRDefault="003F7FC7" w:rsidP="003F7FC7">
      <w:pPr>
        <w:jc w:val="right"/>
      </w:pPr>
    </w:p>
    <w:p w:rsidR="003F7FC7" w:rsidRDefault="003F7FC7" w:rsidP="003F7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 Васильевского сельского поселения</w:t>
      </w:r>
    </w:p>
    <w:p w:rsidR="003F7FC7" w:rsidRDefault="003F7FC7" w:rsidP="003F7FC7">
      <w:pPr>
        <w:rPr>
          <w:sz w:val="28"/>
          <w:szCs w:val="28"/>
        </w:rPr>
      </w:pPr>
      <w:r>
        <w:rPr>
          <w:sz w:val="28"/>
          <w:szCs w:val="28"/>
        </w:rPr>
        <w:t xml:space="preserve">по согласованию со </w:t>
      </w:r>
      <w:proofErr w:type="gramStart"/>
      <w:r>
        <w:rPr>
          <w:sz w:val="28"/>
          <w:szCs w:val="28"/>
        </w:rPr>
        <w:t>специалистами  ОАО</w:t>
      </w:r>
      <w:proofErr w:type="gramEnd"/>
      <w:r>
        <w:rPr>
          <w:sz w:val="28"/>
          <w:szCs w:val="28"/>
        </w:rPr>
        <w:t xml:space="preserve"> ПКЗ «Омский»</w:t>
      </w: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Конезаводский</w:t>
      </w:r>
      <w:proofErr w:type="spellEnd"/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  <w:r>
        <w:rPr>
          <w:sz w:val="28"/>
          <w:szCs w:val="28"/>
        </w:rPr>
        <w:t>Глава Васильевского</w:t>
      </w:r>
    </w:p>
    <w:p w:rsidR="003F7FC7" w:rsidRDefault="003F7FC7" w:rsidP="003F7FC7">
      <w:pPr>
        <w:tabs>
          <w:tab w:val="left" w:pos="7088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>
        <w:rPr>
          <w:sz w:val="28"/>
          <w:szCs w:val="28"/>
        </w:rPr>
        <w:t>М.О.Карпушин</w:t>
      </w:r>
      <w:proofErr w:type="spellEnd"/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  <w:r>
        <w:rPr>
          <w:sz w:val="28"/>
          <w:szCs w:val="28"/>
        </w:rPr>
        <w:t>Ген Директор</w:t>
      </w:r>
    </w:p>
    <w:p w:rsidR="003F7FC7" w:rsidRDefault="003F7FC7" w:rsidP="003F7FC7">
      <w:pPr>
        <w:tabs>
          <w:tab w:val="left" w:pos="7088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АО </w:t>
      </w:r>
      <w:proofErr w:type="gramStart"/>
      <w:r>
        <w:rPr>
          <w:sz w:val="28"/>
          <w:szCs w:val="28"/>
        </w:rPr>
        <w:t>ПКЗ  «</w:t>
      </w:r>
      <w:proofErr w:type="gramEnd"/>
      <w:r>
        <w:rPr>
          <w:sz w:val="28"/>
          <w:szCs w:val="28"/>
        </w:rPr>
        <w:t xml:space="preserve">Омский»                                                                    </w:t>
      </w:r>
      <w:proofErr w:type="spellStart"/>
      <w:r>
        <w:rPr>
          <w:sz w:val="28"/>
          <w:szCs w:val="28"/>
        </w:rPr>
        <w:t>В.Г.Комендантов</w:t>
      </w:r>
      <w:proofErr w:type="spellEnd"/>
    </w:p>
    <w:p w:rsidR="003F7FC7" w:rsidRDefault="003F7FC7" w:rsidP="003F7FC7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по согласованию</w:t>
      </w:r>
    </w:p>
    <w:p w:rsidR="003F7FC7" w:rsidRDefault="003F7FC7" w:rsidP="003F7FC7"/>
    <w:p w:rsidR="003F7FC7" w:rsidRDefault="003F7FC7" w:rsidP="003F7FC7"/>
    <w:p w:rsidR="003F7FC7" w:rsidRDefault="003F7FC7" w:rsidP="003F7FC7">
      <w:pPr>
        <w:tabs>
          <w:tab w:val="left" w:pos="8931"/>
        </w:tabs>
      </w:pPr>
      <w:r>
        <w:t xml:space="preserve">д. Голенки                                                                                                      </w:t>
      </w:r>
      <w:r>
        <w:t xml:space="preserve">   </w:t>
      </w:r>
      <w:r>
        <w:t xml:space="preserve">   </w:t>
      </w:r>
      <w:proofErr w:type="spellStart"/>
      <w:r>
        <w:rPr>
          <w:sz w:val="28"/>
          <w:szCs w:val="28"/>
        </w:rPr>
        <w:t>О.В.Лукина</w:t>
      </w:r>
      <w:proofErr w:type="spellEnd"/>
    </w:p>
    <w:p w:rsidR="003F7FC7" w:rsidRDefault="003F7FC7" w:rsidP="003F7FC7">
      <w:r>
        <w:t>староста д. Голенки</w:t>
      </w:r>
      <w:r>
        <w:t xml:space="preserve">                                                                 </w:t>
      </w:r>
      <w:r>
        <w:t xml:space="preserve">           </w:t>
      </w:r>
      <w:r>
        <w:t xml:space="preserve">        </w:t>
      </w:r>
      <w:r>
        <w:rPr>
          <w:sz w:val="28"/>
          <w:szCs w:val="28"/>
        </w:rPr>
        <w:t>по согласованию</w:t>
      </w:r>
    </w:p>
    <w:p w:rsidR="003F7FC7" w:rsidRDefault="003F7FC7" w:rsidP="003F7FC7"/>
    <w:p w:rsidR="003F7FC7" w:rsidRDefault="003F7FC7" w:rsidP="003F7FC7">
      <w:pPr>
        <w:rPr>
          <w:sz w:val="28"/>
          <w:szCs w:val="28"/>
        </w:rPr>
      </w:pPr>
      <w:r>
        <w:t xml:space="preserve">д. Васильевка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А.П.Праксик</w:t>
      </w:r>
      <w:proofErr w:type="spellEnd"/>
    </w:p>
    <w:p w:rsidR="003F7FC7" w:rsidRDefault="003F7FC7" w:rsidP="003F7FC7">
      <w:r>
        <w:t>староста</w:t>
      </w:r>
      <w:r>
        <w:t xml:space="preserve"> д. Васильевка                                                                               </w:t>
      </w:r>
      <w:r>
        <w:rPr>
          <w:sz w:val="28"/>
          <w:szCs w:val="28"/>
        </w:rPr>
        <w:t>по согласованию</w:t>
      </w:r>
    </w:p>
    <w:p w:rsidR="003F7FC7" w:rsidRDefault="003F7FC7" w:rsidP="003F7FC7"/>
    <w:p w:rsidR="003F7FC7" w:rsidRDefault="003F7FC7" w:rsidP="003F7FC7">
      <w:pPr>
        <w:rPr>
          <w:sz w:val="28"/>
          <w:szCs w:val="28"/>
        </w:rPr>
      </w:pPr>
      <w:proofErr w:type="spellStart"/>
      <w:r>
        <w:t>а.Кара</w:t>
      </w:r>
      <w:proofErr w:type="spellEnd"/>
      <w:r>
        <w:t xml:space="preserve">-Терек                                                                                                 </w:t>
      </w:r>
      <w:r>
        <w:rPr>
          <w:sz w:val="28"/>
          <w:szCs w:val="28"/>
        </w:rPr>
        <w:t xml:space="preserve">С.И. </w:t>
      </w:r>
      <w:proofErr w:type="spellStart"/>
      <w:r>
        <w:rPr>
          <w:sz w:val="28"/>
          <w:szCs w:val="28"/>
        </w:rPr>
        <w:t>Аринбеков</w:t>
      </w:r>
      <w:proofErr w:type="spellEnd"/>
    </w:p>
    <w:p w:rsidR="003F7FC7" w:rsidRDefault="003F7FC7" w:rsidP="003F7FC7">
      <w:r>
        <w:t xml:space="preserve">                                            </w:t>
      </w:r>
      <w:r>
        <w:t xml:space="preserve">                                                                         </w:t>
      </w:r>
      <w:r>
        <w:rPr>
          <w:sz w:val="28"/>
          <w:szCs w:val="28"/>
        </w:rPr>
        <w:t>по согласованию</w:t>
      </w:r>
    </w:p>
    <w:p w:rsidR="003F7FC7" w:rsidRDefault="003F7FC7" w:rsidP="003F7FC7"/>
    <w:p w:rsidR="003F7FC7" w:rsidRDefault="003F7FC7" w:rsidP="003F7FC7">
      <w:pPr>
        <w:tabs>
          <w:tab w:val="left" w:pos="8931"/>
        </w:tabs>
        <w:rPr>
          <w:sz w:val="28"/>
          <w:szCs w:val="28"/>
        </w:rPr>
      </w:pPr>
      <w:r>
        <w:t xml:space="preserve">д. Алексеевка                                                                   </w:t>
      </w:r>
      <w:r>
        <w:t xml:space="preserve">                              </w:t>
      </w:r>
      <w: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улипанов</w:t>
      </w:r>
      <w:proofErr w:type="spellEnd"/>
    </w:p>
    <w:p w:rsidR="003F7FC7" w:rsidRDefault="003F7FC7" w:rsidP="003F7FC7">
      <w:pPr>
        <w:tabs>
          <w:tab w:val="left" w:pos="8931"/>
        </w:tabs>
        <w:rPr>
          <w:sz w:val="28"/>
          <w:szCs w:val="28"/>
        </w:rPr>
      </w:pPr>
      <w:r>
        <w:t xml:space="preserve">                                                       </w:t>
      </w:r>
      <w:r>
        <w:t xml:space="preserve">  </w:t>
      </w:r>
      <w:r>
        <w:rPr>
          <w:sz w:val="28"/>
          <w:szCs w:val="28"/>
        </w:rPr>
        <w:t xml:space="preserve">                                                    по согласованию</w:t>
      </w: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п.Конезаводский</w:t>
      </w:r>
      <w:proofErr w:type="spellEnd"/>
      <w:r>
        <w:rPr>
          <w:sz w:val="28"/>
          <w:szCs w:val="28"/>
        </w:rPr>
        <w:t xml:space="preserve">                                                                       С.Н. Данильченко</w:t>
      </w:r>
    </w:p>
    <w:p w:rsidR="003F7FC7" w:rsidRDefault="003F7FC7" w:rsidP="003F7FC7">
      <w:pPr>
        <w:tabs>
          <w:tab w:val="left" w:pos="8931"/>
        </w:tabs>
        <w:rPr>
          <w:sz w:val="28"/>
          <w:szCs w:val="28"/>
        </w:rPr>
      </w:pPr>
      <w:r>
        <w:t xml:space="preserve">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по согласованию</w:t>
      </w: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>
      <w:pPr>
        <w:jc w:val="right"/>
      </w:pPr>
      <w:r>
        <w:lastRenderedPageBreak/>
        <w:t xml:space="preserve">                                                                                                 Приложение № 2</w:t>
      </w:r>
    </w:p>
    <w:p w:rsidR="003F7FC7" w:rsidRDefault="003F7FC7" w:rsidP="003F7FC7">
      <w:pPr>
        <w:jc w:val="right"/>
      </w:pPr>
      <w:r>
        <w:t xml:space="preserve">                                                                                                  к Постановлению </w:t>
      </w:r>
    </w:p>
    <w:p w:rsidR="003F7FC7" w:rsidRDefault="003F7FC7" w:rsidP="003F7FC7">
      <w:pPr>
        <w:jc w:val="right"/>
      </w:pPr>
      <w:r>
        <w:t xml:space="preserve">                                                                                                  Главы Васильевского</w:t>
      </w:r>
    </w:p>
    <w:p w:rsidR="003F7FC7" w:rsidRDefault="003F7FC7" w:rsidP="003F7FC7">
      <w:pPr>
        <w:jc w:val="right"/>
      </w:pPr>
      <w:r>
        <w:t xml:space="preserve">                                                                                                  сельского поселения № </w:t>
      </w:r>
      <w:r>
        <w:t>66</w:t>
      </w:r>
    </w:p>
    <w:p w:rsidR="003F7FC7" w:rsidRDefault="003F7FC7" w:rsidP="003F7FC7">
      <w:pPr>
        <w:jc w:val="right"/>
      </w:pPr>
      <w:r>
        <w:t xml:space="preserve">от </w:t>
      </w:r>
      <w:r>
        <w:t>14</w:t>
      </w:r>
      <w:r>
        <w:t>.0</w:t>
      </w:r>
      <w:r>
        <w:t>3</w:t>
      </w:r>
      <w:r>
        <w:t>.202</w:t>
      </w:r>
      <w:r>
        <w:t>5</w:t>
      </w:r>
      <w:r>
        <w:t>г.</w:t>
      </w:r>
    </w:p>
    <w:p w:rsidR="003F7FC7" w:rsidRDefault="003F7FC7" w:rsidP="003F7FC7"/>
    <w:p w:rsidR="003F7FC7" w:rsidRDefault="003F7FC7" w:rsidP="003F7F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F7FC7" w:rsidRDefault="003F7FC7" w:rsidP="003F7F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</w:t>
      </w:r>
    </w:p>
    <w:p w:rsidR="003F7FC7" w:rsidRDefault="003F7FC7" w:rsidP="003F7FC7">
      <w:pPr>
        <w:jc w:val="center"/>
        <w:rPr>
          <w:sz w:val="28"/>
          <w:szCs w:val="28"/>
        </w:rPr>
      </w:pPr>
      <w:r>
        <w:rPr>
          <w:sz w:val="28"/>
          <w:szCs w:val="28"/>
        </w:rPr>
        <w:t>Васильевского сельского поселения на весенний период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3F7FC7" w:rsidRDefault="003F7FC7" w:rsidP="003F7FC7">
      <w:pPr>
        <w:jc w:val="center"/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</w:p>
    <w:p w:rsidR="003F7FC7" w:rsidRDefault="003F7FC7" w:rsidP="003F7FC7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51"/>
        <w:gridCol w:w="2349"/>
        <w:gridCol w:w="1736"/>
        <w:gridCol w:w="1741"/>
      </w:tblGrid>
      <w:tr w:rsidR="003F7FC7" w:rsidTr="003F7FC7">
        <w:trPr>
          <w:trHeight w:val="1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Наименование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мероприятий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выполнения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</w:p>
        </w:tc>
      </w:tr>
      <w:tr w:rsidR="003F7FC7" w:rsidTr="003F7FC7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плана</w:t>
            </w:r>
          </w:p>
          <w:p w:rsidR="003F7FC7" w:rsidRDefault="003F7F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комплексных мероприятий</w:t>
            </w:r>
          </w:p>
          <w:p w:rsidR="003F7FC7" w:rsidRDefault="003F7F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подготовке и пропуску</w:t>
            </w:r>
          </w:p>
          <w:p w:rsidR="003F7FC7" w:rsidRDefault="003F7F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весеннего паводка на</w:t>
            </w:r>
          </w:p>
          <w:p w:rsidR="003F7FC7" w:rsidRDefault="003F7F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закрепленной территории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сельского</w:t>
            </w:r>
          </w:p>
          <w:p w:rsidR="003F7FC7" w:rsidRDefault="003F7F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поселения, специалисты</w:t>
            </w:r>
          </w:p>
          <w:p w:rsidR="003F7FC7" w:rsidRDefault="003F7F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АО ПКЗ «Омский»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 w:rsidP="003F7F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 </w:t>
            </w: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.03 .202</w:t>
            </w:r>
            <w:r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F7FC7" w:rsidTr="003F7FC7">
        <w:trPr>
          <w:trHeight w:val="17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оперативных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сил и средств для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ликвидации Ч.С.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к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Постановлению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Главы поселения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10.03.2022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 w:rsidP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01.04.202</w:t>
            </w: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>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базе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АО ПКЗ «Омский» Граб Н.Н.</w:t>
            </w:r>
          </w:p>
        </w:tc>
      </w:tr>
      <w:tr w:rsidR="003F7FC7" w:rsidTr="003F7FC7">
        <w:trPr>
          <w:trHeight w:val="1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с 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жителями по ликвидации 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стихийных свалок, очистке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прилегающих к домам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кюветов и водосточных 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труб.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Противопаводко</w:t>
            </w:r>
            <w:proofErr w:type="spellEnd"/>
            <w:r>
              <w:rPr>
                <w:lang w:eastAsia="en-US"/>
              </w:rPr>
              <w:t>-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вая</w:t>
            </w:r>
            <w:proofErr w:type="spellEnd"/>
            <w:r>
              <w:rPr>
                <w:lang w:eastAsia="en-US"/>
              </w:rPr>
              <w:t xml:space="preserve"> комиссия,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жители поселения.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 01 апреля </w:t>
            </w:r>
          </w:p>
          <w:p w:rsidR="003F7FC7" w:rsidRDefault="003F7FC7" w:rsidP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</w:tc>
      </w:tr>
      <w:tr w:rsidR="003F7FC7" w:rsidTr="003F7FC7">
        <w:trPr>
          <w:trHeight w:val="1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объектов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жизнеобеспечения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предмет безаварийной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работы(</w:t>
            </w:r>
            <w:proofErr w:type="spellStart"/>
            <w:proofErr w:type="gramEnd"/>
            <w:r>
              <w:rPr>
                <w:lang w:eastAsia="en-US"/>
              </w:rPr>
              <w:t>эл.тепло.водоснаб</w:t>
            </w:r>
            <w:proofErr w:type="spellEnd"/>
            <w:r>
              <w:rPr>
                <w:lang w:eastAsia="en-US"/>
              </w:rPr>
              <w:t>-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жжения)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ЖКХ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Гл.энэргетик</w:t>
            </w:r>
            <w:proofErr w:type="spellEnd"/>
            <w:proofErr w:type="gramEnd"/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АО ПКЗ Омский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РЭС </w:t>
            </w:r>
            <w:proofErr w:type="spellStart"/>
            <w:r>
              <w:rPr>
                <w:lang w:eastAsia="en-US"/>
              </w:rPr>
              <w:t>Марьяновская</w:t>
            </w:r>
            <w:proofErr w:type="spellEnd"/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их руководством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</w:tc>
      </w:tr>
      <w:tr w:rsidR="003F7FC7" w:rsidTr="003F7FC7">
        <w:trPr>
          <w:trHeight w:val="1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Дежурство членов </w:t>
            </w:r>
            <w:proofErr w:type="spellStart"/>
            <w:r>
              <w:rPr>
                <w:lang w:eastAsia="en-US"/>
              </w:rPr>
              <w:t>проти</w:t>
            </w:r>
            <w:proofErr w:type="spellEnd"/>
            <w:r>
              <w:rPr>
                <w:lang w:eastAsia="en-US"/>
              </w:rPr>
              <w:t>-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вопаводковой</w:t>
            </w:r>
            <w:proofErr w:type="spellEnd"/>
            <w:r>
              <w:rPr>
                <w:lang w:eastAsia="en-US"/>
              </w:rPr>
              <w:t xml:space="preserve"> комиссии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для оперативного 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решения возникающих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Противопаводко</w:t>
            </w:r>
            <w:proofErr w:type="spellEnd"/>
            <w:r>
              <w:rPr>
                <w:lang w:eastAsia="en-US"/>
              </w:rPr>
              <w:t>-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вая</w:t>
            </w:r>
            <w:proofErr w:type="spellEnd"/>
            <w:r>
              <w:rPr>
                <w:lang w:eastAsia="en-US"/>
              </w:rPr>
              <w:t xml:space="preserve"> комиссия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паводковый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период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</w:tc>
      </w:tr>
      <w:tr w:rsidR="003F7FC7" w:rsidTr="003F7FC7">
        <w:trPr>
          <w:trHeight w:val="1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Информирование населения о прохождении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весеннего паводка, </w:t>
            </w:r>
            <w:proofErr w:type="spellStart"/>
            <w:r>
              <w:rPr>
                <w:lang w:eastAsia="en-US"/>
              </w:rPr>
              <w:t>прово</w:t>
            </w:r>
            <w:proofErr w:type="spellEnd"/>
            <w:r>
              <w:rPr>
                <w:lang w:eastAsia="en-US"/>
              </w:rPr>
              <w:t>-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димой</w:t>
            </w:r>
            <w:proofErr w:type="spellEnd"/>
            <w:r>
              <w:rPr>
                <w:lang w:eastAsia="en-US"/>
              </w:rPr>
              <w:t xml:space="preserve"> работы по защите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населения и территории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Ч.С. вызванных паводком, состоянием источников </w:t>
            </w:r>
            <w:proofErr w:type="spellStart"/>
            <w:r>
              <w:rPr>
                <w:lang w:eastAsia="en-US"/>
              </w:rPr>
              <w:t>водоснабже</w:t>
            </w:r>
            <w:proofErr w:type="spellEnd"/>
            <w:r>
              <w:rPr>
                <w:lang w:eastAsia="en-US"/>
              </w:rPr>
              <w:t>-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  <w:r>
              <w:rPr>
                <w:lang w:eastAsia="en-US"/>
              </w:rPr>
              <w:t xml:space="preserve"> и качества воды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ЦТСЭН по </w:t>
            </w:r>
            <w:proofErr w:type="spellStart"/>
            <w:r>
              <w:rPr>
                <w:lang w:eastAsia="en-US"/>
              </w:rPr>
              <w:t>Марьяновскому</w:t>
            </w:r>
            <w:proofErr w:type="spellEnd"/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району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Противопаводковая</w:t>
            </w:r>
            <w:proofErr w:type="spellEnd"/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паводковый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</w:tc>
      </w:tr>
      <w:tr w:rsidR="003F7FC7" w:rsidTr="003F7FC7">
        <w:trPr>
          <w:trHeight w:val="1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Расчистка водопропускных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труб на </w:t>
            </w:r>
            <w:proofErr w:type="gramStart"/>
            <w:r>
              <w:rPr>
                <w:lang w:eastAsia="en-US"/>
              </w:rPr>
              <w:t>дорогах  в</w:t>
            </w:r>
            <w:proofErr w:type="gramEnd"/>
            <w:r>
              <w:rPr>
                <w:lang w:eastAsia="en-US"/>
              </w:rPr>
              <w:t xml:space="preserve"> черте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Балансосодержатели</w:t>
            </w:r>
            <w:proofErr w:type="spellEnd"/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дорог, жители частного сектора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 w:rsidP="003F7F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до 20.03.202</w:t>
            </w: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</w:tc>
      </w:tr>
      <w:tr w:rsidR="003F7FC7" w:rsidTr="003F7FC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Вывоз снега с территорий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организаций, мест сбора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Т.Б.О.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организаций,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до 01.04.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г.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</w:tc>
      </w:tr>
      <w:tr w:rsidR="003F7FC7" w:rsidTr="003F7FC7">
        <w:trPr>
          <w:trHeight w:val="1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ind w:left="18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Расчистка кюветов, нарезка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русел для пропуска талых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 в местах постоянного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оттока.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организаций,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до 01.04.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202</w:t>
            </w: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>г.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</w:tc>
      </w:tr>
      <w:tr w:rsidR="003F7FC7" w:rsidTr="003F7FC7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Заключение договора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АО ПКЗ «Омский», Граб Н.Н. для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привлечения техники в </w:t>
            </w:r>
            <w:proofErr w:type="spellStart"/>
            <w:r>
              <w:rPr>
                <w:lang w:eastAsia="en-US"/>
              </w:rPr>
              <w:t>противопаводковый</w:t>
            </w:r>
            <w:proofErr w:type="spellEnd"/>
            <w:r>
              <w:rPr>
                <w:lang w:eastAsia="en-US"/>
              </w:rPr>
              <w:t xml:space="preserve"> период</w:t>
            </w: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  <w:p w:rsidR="003F7FC7" w:rsidRDefault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01.04.</w:t>
            </w:r>
          </w:p>
          <w:p w:rsidR="003F7FC7" w:rsidRDefault="003F7FC7" w:rsidP="003F7F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7" w:rsidRDefault="003F7FC7">
            <w:pPr>
              <w:spacing w:line="276" w:lineRule="auto"/>
              <w:rPr>
                <w:lang w:eastAsia="en-US"/>
              </w:rPr>
            </w:pPr>
          </w:p>
        </w:tc>
      </w:tr>
    </w:tbl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>
      <w:pPr>
        <w:tabs>
          <w:tab w:val="left" w:pos="6180"/>
        </w:tabs>
        <w:jc w:val="center"/>
      </w:pPr>
      <w:r>
        <w:t>Васильевское сельское поселение</w:t>
      </w:r>
    </w:p>
    <w:p w:rsidR="003F7FC7" w:rsidRDefault="003F7FC7" w:rsidP="003F7FC7">
      <w:pPr>
        <w:tabs>
          <w:tab w:val="left" w:pos="6180"/>
        </w:tabs>
        <w:jc w:val="center"/>
      </w:pPr>
    </w:p>
    <w:p w:rsidR="003F7FC7" w:rsidRDefault="003F7FC7" w:rsidP="003F7FC7">
      <w:pPr>
        <w:tabs>
          <w:tab w:val="left" w:pos="6180"/>
        </w:tabs>
        <w:jc w:val="center"/>
      </w:pPr>
    </w:p>
    <w:p w:rsidR="003F7FC7" w:rsidRDefault="003F7FC7" w:rsidP="003F7FC7">
      <w:pPr>
        <w:tabs>
          <w:tab w:val="left" w:pos="6180"/>
        </w:tabs>
        <w:jc w:val="center"/>
      </w:pPr>
      <w:r>
        <w:t xml:space="preserve">Перечень наиболее вероятных мест затопления талыми водами на территории населенных                  </w:t>
      </w:r>
      <w:proofErr w:type="gramStart"/>
      <w:r>
        <w:t>пунктов  Васильевского</w:t>
      </w:r>
      <w:proofErr w:type="gramEnd"/>
      <w:r>
        <w:t xml:space="preserve"> сельского поселения</w:t>
      </w:r>
    </w:p>
    <w:p w:rsidR="003F7FC7" w:rsidRDefault="003F7FC7" w:rsidP="003F7FC7">
      <w:pPr>
        <w:tabs>
          <w:tab w:val="left" w:pos="6180"/>
        </w:tabs>
        <w:jc w:val="center"/>
      </w:pPr>
    </w:p>
    <w:p w:rsidR="003F7FC7" w:rsidRDefault="003F7FC7" w:rsidP="003F7FC7">
      <w:pPr>
        <w:tabs>
          <w:tab w:val="left" w:pos="6180"/>
        </w:tabs>
      </w:pPr>
    </w:p>
    <w:p w:rsidR="003F7FC7" w:rsidRDefault="003F7FC7" w:rsidP="003F7FC7">
      <w:pPr>
        <w:tabs>
          <w:tab w:val="left" w:pos="6180"/>
        </w:tabs>
      </w:pPr>
    </w:p>
    <w:p w:rsidR="003F7FC7" w:rsidRDefault="003F7FC7" w:rsidP="003F7FC7">
      <w:pPr>
        <w:tabs>
          <w:tab w:val="left" w:pos="6180"/>
        </w:tabs>
      </w:pPr>
      <w:r>
        <w:t xml:space="preserve">                                                           п. </w:t>
      </w:r>
      <w:proofErr w:type="spellStart"/>
      <w:r>
        <w:t>Конезаводский</w:t>
      </w:r>
      <w:proofErr w:type="spellEnd"/>
    </w:p>
    <w:p w:rsidR="003F7FC7" w:rsidRDefault="003F7FC7" w:rsidP="003F7FC7">
      <w:pPr>
        <w:tabs>
          <w:tab w:val="left" w:pos="6180"/>
        </w:tabs>
      </w:pPr>
    </w:p>
    <w:p w:rsidR="003F7FC7" w:rsidRDefault="003F7FC7" w:rsidP="003F7FC7">
      <w:pPr>
        <w:numPr>
          <w:ilvl w:val="0"/>
          <w:numId w:val="1"/>
        </w:numPr>
        <w:tabs>
          <w:tab w:val="left" w:pos="6180"/>
        </w:tabs>
      </w:pPr>
      <w:r>
        <w:t>пер. Спортивный переход на ул. Ипподромная</w:t>
      </w:r>
    </w:p>
    <w:p w:rsidR="003F7FC7" w:rsidRDefault="003F7FC7" w:rsidP="003F7FC7">
      <w:pPr>
        <w:numPr>
          <w:ilvl w:val="0"/>
          <w:numId w:val="1"/>
        </w:numPr>
        <w:tabs>
          <w:tab w:val="left" w:pos="6180"/>
        </w:tabs>
      </w:pPr>
      <w:r>
        <w:t>ул. Зеленая переход на ул. Октябрьская</w:t>
      </w:r>
    </w:p>
    <w:p w:rsidR="003F7FC7" w:rsidRDefault="003F7FC7" w:rsidP="003F7FC7">
      <w:pPr>
        <w:numPr>
          <w:ilvl w:val="0"/>
          <w:numId w:val="1"/>
        </w:numPr>
        <w:tabs>
          <w:tab w:val="left" w:pos="6180"/>
        </w:tabs>
      </w:pPr>
      <w:r>
        <w:t>ул. Майская дома: с №5 по №9, с №18 по №20</w:t>
      </w:r>
    </w:p>
    <w:p w:rsidR="003F7FC7" w:rsidRDefault="003F7FC7" w:rsidP="003F7FC7">
      <w:pPr>
        <w:numPr>
          <w:ilvl w:val="0"/>
          <w:numId w:val="1"/>
        </w:numPr>
        <w:tabs>
          <w:tab w:val="left" w:pos="6180"/>
        </w:tabs>
      </w:pPr>
      <w:r>
        <w:t>ул. Октябрьская №38</w:t>
      </w:r>
    </w:p>
    <w:p w:rsidR="003F7FC7" w:rsidRDefault="003F7FC7" w:rsidP="003F7FC7">
      <w:pPr>
        <w:numPr>
          <w:ilvl w:val="0"/>
          <w:numId w:val="1"/>
        </w:numPr>
        <w:tabs>
          <w:tab w:val="left" w:pos="6180"/>
        </w:tabs>
      </w:pPr>
      <w:proofErr w:type="spellStart"/>
      <w:r>
        <w:t>ул.Спортивная</w:t>
      </w:r>
      <w:proofErr w:type="spellEnd"/>
      <w:r>
        <w:t xml:space="preserve"> №17,19</w:t>
      </w:r>
    </w:p>
    <w:p w:rsidR="003F7FC7" w:rsidRDefault="003F7FC7" w:rsidP="003F7FC7">
      <w:pPr>
        <w:tabs>
          <w:tab w:val="left" w:pos="6180"/>
        </w:tabs>
      </w:pPr>
    </w:p>
    <w:p w:rsidR="003F7FC7" w:rsidRDefault="003F7FC7" w:rsidP="003F7FC7">
      <w:pPr>
        <w:tabs>
          <w:tab w:val="left" w:pos="6180"/>
        </w:tabs>
        <w:jc w:val="center"/>
      </w:pPr>
      <w:r>
        <w:t>д. Голенки</w:t>
      </w:r>
    </w:p>
    <w:p w:rsidR="003F7FC7" w:rsidRDefault="003F7FC7" w:rsidP="003F7FC7"/>
    <w:p w:rsidR="003F7FC7" w:rsidRDefault="003F7FC7" w:rsidP="003F7FC7">
      <w:pPr>
        <w:pStyle w:val="a3"/>
        <w:numPr>
          <w:ilvl w:val="0"/>
          <w:numId w:val="2"/>
        </w:numPr>
      </w:pPr>
      <w:r>
        <w:t>ул. Дорожная</w:t>
      </w:r>
    </w:p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3F7FC7" w:rsidRDefault="003F7FC7" w:rsidP="003F7FC7"/>
    <w:p w:rsidR="00111A48" w:rsidRDefault="00111A48"/>
    <w:sectPr w:rsidR="0011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85491"/>
    <w:multiLevelType w:val="hybridMultilevel"/>
    <w:tmpl w:val="E9E0E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011C6B"/>
    <w:multiLevelType w:val="hybridMultilevel"/>
    <w:tmpl w:val="7FDEE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C7"/>
    <w:rsid w:val="00111A48"/>
    <w:rsid w:val="003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3A85"/>
  <w15:chartTrackingRefBased/>
  <w15:docId w15:val="{B3FC9495-C3D0-45E3-A953-804BED07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F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F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2</cp:revision>
  <cp:lastPrinted>2025-03-17T11:00:00Z</cp:lastPrinted>
  <dcterms:created xsi:type="dcterms:W3CDTF">2025-03-17T10:50:00Z</dcterms:created>
  <dcterms:modified xsi:type="dcterms:W3CDTF">2025-03-17T11:01:00Z</dcterms:modified>
</cp:coreProperties>
</file>